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5B" w:rsidRDefault="00832F5B" w:rsidP="008D51D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8D51DB" w:rsidRDefault="008D51DB" w:rsidP="008D51D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TENDER NOTICE</w:t>
      </w:r>
    </w:p>
    <w:p w:rsidR="008D51DB" w:rsidRDefault="008D51DB" w:rsidP="008D51DB">
      <w:pPr>
        <w:jc w:val="center"/>
        <w:rPr>
          <w:rFonts w:ascii="Arial" w:hAnsi="Arial" w:cs="Arial"/>
          <w:b/>
          <w:u w:val="single"/>
        </w:rPr>
      </w:pPr>
    </w:p>
    <w:p w:rsidR="008D51DB" w:rsidRDefault="008D51DB" w:rsidP="008D51DB">
      <w:pPr>
        <w:rPr>
          <w:rFonts w:ascii="Arial" w:hAnsi="Arial" w:cs="Arial"/>
        </w:rPr>
      </w:pPr>
    </w:p>
    <w:p w:rsidR="003A2A0A" w:rsidRDefault="008D51DB" w:rsidP="00CD6E85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D6E85">
        <w:rPr>
          <w:rFonts w:ascii="Arial" w:hAnsi="Arial" w:cs="Arial"/>
          <w:sz w:val="24"/>
          <w:szCs w:val="24"/>
        </w:rPr>
        <w:t>Pakistan Sports Board (PSB)</w:t>
      </w:r>
      <w:r w:rsidR="006D0FC7">
        <w:rPr>
          <w:rFonts w:ascii="Arial" w:hAnsi="Arial" w:cs="Arial"/>
          <w:sz w:val="24"/>
          <w:szCs w:val="24"/>
        </w:rPr>
        <w:t xml:space="preserve"> </w:t>
      </w:r>
      <w:r w:rsidR="000C5BA4">
        <w:rPr>
          <w:rFonts w:ascii="Arial" w:hAnsi="Arial" w:cs="Arial"/>
          <w:sz w:val="24"/>
          <w:szCs w:val="24"/>
        </w:rPr>
        <w:t xml:space="preserve">an autonomous </w:t>
      </w:r>
      <w:r w:rsidR="006D0FC7">
        <w:rPr>
          <w:rFonts w:ascii="Arial" w:hAnsi="Arial" w:cs="Arial"/>
          <w:sz w:val="24"/>
          <w:szCs w:val="24"/>
        </w:rPr>
        <w:t xml:space="preserve">body working under the administrative control of </w:t>
      </w:r>
      <w:r w:rsidR="008315C3">
        <w:rPr>
          <w:rFonts w:ascii="Arial" w:hAnsi="Arial" w:cs="Arial"/>
          <w:sz w:val="24"/>
          <w:szCs w:val="24"/>
        </w:rPr>
        <w:t>M</w:t>
      </w:r>
      <w:r w:rsidR="006D0FC7">
        <w:rPr>
          <w:rFonts w:ascii="Arial" w:hAnsi="Arial" w:cs="Arial"/>
          <w:sz w:val="24"/>
          <w:szCs w:val="24"/>
        </w:rPr>
        <w:t>inistry of I</w:t>
      </w:r>
      <w:r w:rsidR="008315C3">
        <w:rPr>
          <w:rFonts w:ascii="Arial" w:hAnsi="Arial" w:cs="Arial"/>
          <w:sz w:val="24"/>
          <w:szCs w:val="24"/>
        </w:rPr>
        <w:t>nter-</w:t>
      </w:r>
      <w:r w:rsidR="006D0FC7">
        <w:rPr>
          <w:rFonts w:ascii="Arial" w:hAnsi="Arial" w:cs="Arial"/>
          <w:sz w:val="24"/>
          <w:szCs w:val="24"/>
        </w:rPr>
        <w:t xml:space="preserve">Provincial Coordination, Government of Pakistan </w:t>
      </w:r>
      <w:r w:rsidR="00CD6E85">
        <w:rPr>
          <w:rFonts w:ascii="Arial" w:hAnsi="Arial" w:cs="Arial"/>
          <w:sz w:val="24"/>
          <w:szCs w:val="24"/>
        </w:rPr>
        <w:t xml:space="preserve">having its office at Srinagar High near Abpara, G-5, Islamabad.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15C3" w:rsidRPr="003A2A0A" w:rsidRDefault="008315C3" w:rsidP="008315C3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14"/>
          <w:szCs w:val="14"/>
        </w:rPr>
      </w:pPr>
    </w:p>
    <w:p w:rsidR="00CD6E85" w:rsidRDefault="003A2A0A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D0FC7">
        <w:rPr>
          <w:rFonts w:ascii="Arial" w:hAnsi="Arial" w:cs="Arial"/>
          <w:sz w:val="24"/>
          <w:szCs w:val="24"/>
        </w:rPr>
        <w:t>.</w:t>
      </w:r>
      <w:r w:rsidR="006D0FC7">
        <w:rPr>
          <w:rFonts w:ascii="Arial" w:hAnsi="Arial" w:cs="Arial"/>
          <w:sz w:val="24"/>
          <w:szCs w:val="24"/>
        </w:rPr>
        <w:tab/>
      </w:r>
      <w:r w:rsidR="00CD6E85">
        <w:rPr>
          <w:rFonts w:ascii="Arial" w:hAnsi="Arial" w:cs="Arial"/>
          <w:sz w:val="24"/>
          <w:szCs w:val="24"/>
        </w:rPr>
        <w:t>PSB invites sealed proposals from bidders registered with FBR for Income Tax and Sales Tax (Relevant Authority) &amp; must be an active taxpayer (verifiable through ALT).</w:t>
      </w:r>
    </w:p>
    <w:p w:rsidR="00CD6E85" w:rsidRDefault="00CD6E85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</w:p>
    <w:p w:rsidR="00CD6E85" w:rsidRDefault="00CD6E85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PSB intends to pre-qualify bidders for air ticketing &amp; related services, as and when required. </w:t>
      </w:r>
    </w:p>
    <w:p w:rsidR="009B7DFA" w:rsidRDefault="009B7DFA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</w:p>
    <w:p w:rsidR="00EA7B43" w:rsidRDefault="00EA7B43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 Single Stage, one envelope procedure shall be adopted as pe</w:t>
      </w:r>
      <w:r w:rsidR="009B7DF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Rule 36 (a) of the Public Procurement Rules, 2004</w:t>
      </w:r>
      <w:r w:rsidR="009B7DFA">
        <w:rPr>
          <w:rFonts w:ascii="Arial" w:hAnsi="Arial" w:cs="Arial"/>
          <w:sz w:val="24"/>
          <w:szCs w:val="24"/>
        </w:rPr>
        <w:t xml:space="preserve"> </w:t>
      </w:r>
      <w:r w:rsidR="00E50809">
        <w:rPr>
          <w:rFonts w:ascii="Arial" w:hAnsi="Arial" w:cs="Arial"/>
          <w:sz w:val="24"/>
          <w:szCs w:val="24"/>
        </w:rPr>
        <w:t xml:space="preserve">and through </w:t>
      </w:r>
      <w:r w:rsidR="009B7DFA">
        <w:rPr>
          <w:rFonts w:ascii="Arial" w:hAnsi="Arial" w:cs="Arial"/>
          <w:sz w:val="24"/>
          <w:szCs w:val="24"/>
        </w:rPr>
        <w:t xml:space="preserve">e-Procurement EPADS System. </w:t>
      </w:r>
    </w:p>
    <w:p w:rsidR="009B7DFA" w:rsidRDefault="009B7DFA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</w:p>
    <w:p w:rsidR="00EA7B43" w:rsidRDefault="00EA7B43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Bids/proposals shall be valid for the period till 30</w:t>
      </w:r>
      <w:r w:rsidRPr="00EA7B4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June, 2025</w:t>
      </w:r>
    </w:p>
    <w:p w:rsidR="009B7DFA" w:rsidRDefault="009B7DFA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</w:p>
    <w:p w:rsidR="00EA7B43" w:rsidRPr="00E50809" w:rsidRDefault="00EA7B43" w:rsidP="00E50809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The advertisement and complete set of bidding documents can be downloaded by interested bidders from PSB’s Website (</w:t>
      </w:r>
      <w:hyperlink r:id="rId4" w:history="1">
        <w:r w:rsidRPr="00DF1467">
          <w:rPr>
            <w:rStyle w:val="Hyperlink"/>
            <w:rFonts w:ascii="Arial" w:hAnsi="Arial" w:cs="Arial"/>
            <w:sz w:val="24"/>
            <w:szCs w:val="24"/>
          </w:rPr>
          <w:t>www.sports.gov.pk</w:t>
        </w:r>
      </w:hyperlink>
      <w:r>
        <w:rPr>
          <w:rFonts w:ascii="Arial" w:hAnsi="Arial" w:cs="Arial"/>
          <w:sz w:val="24"/>
          <w:szCs w:val="24"/>
        </w:rPr>
        <w:t>) and PPRA’s Website (</w:t>
      </w:r>
      <w:hyperlink r:id="rId5" w:history="1">
        <w:r w:rsidRPr="00E265B6">
          <w:rPr>
            <w:rStyle w:val="Hyperlink"/>
            <w:rFonts w:ascii="Arial" w:hAnsi="Arial" w:cs="Arial"/>
            <w:bCs/>
            <w:sz w:val="24"/>
            <w:szCs w:val="24"/>
          </w:rPr>
          <w:t>www.ppra.org.pk</w:t>
        </w:r>
      </w:hyperlink>
      <w:r w:rsidR="00E50809">
        <w:rPr>
          <w:rStyle w:val="Hyperlink"/>
          <w:rFonts w:ascii="Arial" w:hAnsi="Arial" w:cs="Arial"/>
          <w:bCs/>
          <w:sz w:val="24"/>
          <w:szCs w:val="24"/>
        </w:rPr>
        <w:t>)</w:t>
      </w:r>
      <w:r w:rsidR="00E50809">
        <w:rPr>
          <w:rFonts w:ascii="Arial" w:hAnsi="Arial" w:cs="Arial"/>
          <w:sz w:val="24"/>
          <w:szCs w:val="24"/>
        </w:rPr>
        <w:t xml:space="preserve">. </w:t>
      </w:r>
    </w:p>
    <w:p w:rsidR="009B7DFA" w:rsidRDefault="009B7DFA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Style w:val="Hyperlink"/>
          <w:rFonts w:ascii="Arial" w:hAnsi="Arial" w:cs="Arial"/>
          <w:bCs/>
          <w:sz w:val="24"/>
          <w:szCs w:val="24"/>
        </w:rPr>
      </w:pPr>
    </w:p>
    <w:p w:rsidR="00EA7B43" w:rsidRDefault="00EA7B43" w:rsidP="00DB2EAF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Style w:val="Hyperlink"/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 xml:space="preserve">Last date for submission of the proposal will be </w:t>
      </w:r>
      <w:r w:rsidR="00DB2EAF">
        <w:rPr>
          <w:rFonts w:ascii="Arial" w:hAnsi="Arial" w:cs="Arial"/>
          <w:sz w:val="24"/>
          <w:szCs w:val="24"/>
        </w:rPr>
        <w:t>6</w:t>
      </w:r>
      <w:r w:rsidR="00DB2EAF" w:rsidRPr="00DB2EAF">
        <w:rPr>
          <w:rFonts w:ascii="Arial" w:hAnsi="Arial" w:cs="Arial"/>
          <w:sz w:val="24"/>
          <w:szCs w:val="24"/>
          <w:vertAlign w:val="superscript"/>
        </w:rPr>
        <w:t>th</w:t>
      </w:r>
      <w:r w:rsidR="00DB2EAF">
        <w:rPr>
          <w:rFonts w:ascii="Arial" w:hAnsi="Arial" w:cs="Arial"/>
          <w:sz w:val="24"/>
          <w:szCs w:val="24"/>
        </w:rPr>
        <w:t xml:space="preserve"> May, 2024</w:t>
      </w:r>
      <w:r>
        <w:rPr>
          <w:rFonts w:ascii="Arial" w:hAnsi="Arial" w:cs="Arial"/>
          <w:sz w:val="24"/>
          <w:szCs w:val="24"/>
        </w:rPr>
        <w:t xml:space="preserve"> at 1100 hours and will be opened on the same day at 11:30 hours in the </w:t>
      </w:r>
      <w:r w:rsidR="009B7DFA">
        <w:rPr>
          <w:rFonts w:ascii="Arial" w:hAnsi="Arial" w:cs="Arial"/>
          <w:sz w:val="24"/>
          <w:szCs w:val="24"/>
        </w:rPr>
        <w:t xml:space="preserve">presence of bidders or their authorized representatives in the office of the undersigned. </w:t>
      </w:r>
      <w:r>
        <w:rPr>
          <w:rStyle w:val="Hyperlink"/>
          <w:rFonts w:ascii="Arial" w:hAnsi="Arial" w:cs="Arial"/>
          <w:bCs/>
          <w:sz w:val="24"/>
          <w:szCs w:val="24"/>
        </w:rPr>
        <w:t xml:space="preserve"> </w:t>
      </w:r>
    </w:p>
    <w:p w:rsidR="00EA7B43" w:rsidRPr="00EA7B43" w:rsidRDefault="00EA7B43" w:rsidP="00356BBE">
      <w:pPr>
        <w:pStyle w:val="BodyText"/>
        <w:tabs>
          <w:tab w:val="clear" w:pos="1440"/>
          <w:tab w:val="left" w:pos="1620"/>
          <w:tab w:val="left" w:pos="2160"/>
        </w:tabs>
        <w:ind w:right="72"/>
        <w:rPr>
          <w:rFonts w:ascii="Arial" w:hAnsi="Arial" w:cs="Arial"/>
          <w:sz w:val="24"/>
          <w:szCs w:val="24"/>
        </w:rPr>
      </w:pPr>
    </w:p>
    <w:p w:rsidR="008D51DB" w:rsidRDefault="008D51DB" w:rsidP="008D51DB">
      <w:pPr>
        <w:tabs>
          <w:tab w:val="left" w:pos="1080"/>
        </w:tabs>
        <w:spacing w:after="240" w:line="360" w:lineRule="auto"/>
        <w:jc w:val="both"/>
        <w:rPr>
          <w:rFonts w:ascii="Arial" w:hAnsi="Arial" w:cs="Arial"/>
        </w:rPr>
      </w:pPr>
    </w:p>
    <w:p w:rsidR="008D51DB" w:rsidRDefault="008D51DB" w:rsidP="008D51DB">
      <w:pPr>
        <w:tabs>
          <w:tab w:val="left" w:pos="1080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(BADARUDDIN BIJARANI)</w:t>
      </w:r>
    </w:p>
    <w:p w:rsidR="008D51DB" w:rsidRDefault="008D51DB" w:rsidP="008D51DB">
      <w:pPr>
        <w:tabs>
          <w:tab w:val="left" w:pos="1080"/>
        </w:tabs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Director (Training)</w:t>
      </w:r>
    </w:p>
    <w:p w:rsidR="008D51DB" w:rsidRDefault="008D51DB" w:rsidP="009952CF">
      <w:pPr>
        <w:tabs>
          <w:tab w:val="left" w:pos="1080"/>
        </w:tabs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Phone: 9249021</w:t>
      </w:r>
    </w:p>
    <w:p w:rsidR="00D45FC1" w:rsidRDefault="00D45FC1"/>
    <w:sectPr w:rsidR="00D45FC1" w:rsidSect="008D378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64"/>
    <w:rsid w:val="0005395E"/>
    <w:rsid w:val="000C5BA4"/>
    <w:rsid w:val="00241A60"/>
    <w:rsid w:val="00355F78"/>
    <w:rsid w:val="00356BBE"/>
    <w:rsid w:val="003A2A0A"/>
    <w:rsid w:val="00422C8A"/>
    <w:rsid w:val="004B5C64"/>
    <w:rsid w:val="00517C12"/>
    <w:rsid w:val="00543C45"/>
    <w:rsid w:val="006656AB"/>
    <w:rsid w:val="006D0FC7"/>
    <w:rsid w:val="006E4504"/>
    <w:rsid w:val="007411AA"/>
    <w:rsid w:val="00753D20"/>
    <w:rsid w:val="008315C3"/>
    <w:rsid w:val="00832F5B"/>
    <w:rsid w:val="008400A5"/>
    <w:rsid w:val="008D3785"/>
    <w:rsid w:val="008D51DB"/>
    <w:rsid w:val="00915DBF"/>
    <w:rsid w:val="009952CF"/>
    <w:rsid w:val="009B56EB"/>
    <w:rsid w:val="009B7DFA"/>
    <w:rsid w:val="00A977AE"/>
    <w:rsid w:val="00BB116F"/>
    <w:rsid w:val="00C013E7"/>
    <w:rsid w:val="00C823D6"/>
    <w:rsid w:val="00CB7342"/>
    <w:rsid w:val="00CD6E85"/>
    <w:rsid w:val="00D45FC1"/>
    <w:rsid w:val="00D73A64"/>
    <w:rsid w:val="00DB215A"/>
    <w:rsid w:val="00DB2EAF"/>
    <w:rsid w:val="00DE3705"/>
    <w:rsid w:val="00E50809"/>
    <w:rsid w:val="00E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682B5-B213-4E6C-B978-EA7F55ED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D37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D378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D3785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9B56EB"/>
    <w:pPr>
      <w:tabs>
        <w:tab w:val="left" w:pos="1440"/>
      </w:tabs>
      <w:spacing w:line="36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B56E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53D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7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pra.org.pk" TargetMode="External"/><Relationship Id="rId4" Type="http://schemas.openxmlformats.org/officeDocument/2006/relationships/hyperlink" Target="http://www.sports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</cp:revision>
  <cp:lastPrinted>2024-03-08T05:49:00Z</cp:lastPrinted>
  <dcterms:created xsi:type="dcterms:W3CDTF">2024-03-07T05:14:00Z</dcterms:created>
  <dcterms:modified xsi:type="dcterms:W3CDTF">2024-04-22T10:04:00Z</dcterms:modified>
</cp:coreProperties>
</file>